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27" w:rsidRDefault="00060D9F">
      <w:pPr>
        <w:spacing w:before="62" w:line="259" w:lineRule="auto"/>
        <w:ind w:left="295" w:right="300"/>
        <w:jc w:val="center"/>
        <w:rPr>
          <w:sz w:val="28"/>
        </w:rPr>
      </w:pPr>
      <w:r>
        <w:rPr>
          <w:sz w:val="28"/>
        </w:rPr>
        <w:t>Управление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Ртищевского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</w:p>
    <w:p w:rsidR="00305A27" w:rsidRDefault="00060D9F">
      <w:pPr>
        <w:spacing w:before="1" w:line="256" w:lineRule="auto"/>
        <w:ind w:left="886" w:firstLine="395"/>
      </w:pPr>
      <w:r>
        <w:t>МУНИЦИПАЛЬНОЕ ОБЩЕОБРАЗОВАТЕЛЬНОЕ УЧРЕЖДЕНИЕ «</w:t>
      </w:r>
      <w:r w:rsidR="00F30689">
        <w:t xml:space="preserve">ТЕМПОВСКАЯ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r w:rsidR="00F30689">
        <w:t xml:space="preserve">РТИЩЕВСКОГО </w:t>
      </w:r>
      <w:proofErr w:type="gramStart"/>
      <w:r w:rsidR="00F30689">
        <w:t xml:space="preserve">РАЙОНА </w:t>
      </w:r>
      <w:r>
        <w:rPr>
          <w:spacing w:val="-4"/>
        </w:rPr>
        <w:t xml:space="preserve"> </w:t>
      </w:r>
      <w:r>
        <w:t>САРАТОВСКОЙ</w:t>
      </w:r>
      <w:proofErr w:type="gramEnd"/>
      <w:r>
        <w:rPr>
          <w:spacing w:val="-3"/>
        </w:rPr>
        <w:t xml:space="preserve"> </w:t>
      </w:r>
      <w:r>
        <w:t>ОБЛАСТИ»</w:t>
      </w:r>
    </w:p>
    <w:p w:rsidR="00305A27" w:rsidRDefault="00060D9F">
      <w:pPr>
        <w:spacing w:before="3"/>
        <w:ind w:left="295" w:right="295"/>
        <w:jc w:val="center"/>
      </w:pPr>
      <w:r>
        <w:t>(МОУ</w:t>
      </w:r>
      <w:r>
        <w:rPr>
          <w:spacing w:val="-6"/>
        </w:rPr>
        <w:t xml:space="preserve"> </w:t>
      </w:r>
      <w:r>
        <w:t>"</w:t>
      </w:r>
      <w:proofErr w:type="spellStart"/>
      <w:r w:rsidR="00F30689">
        <w:t>Темповская</w:t>
      </w:r>
      <w:proofErr w:type="spellEnd"/>
      <w:r w:rsidR="00F30689">
        <w:t xml:space="preserve"> </w:t>
      </w:r>
      <w:r>
        <w:t>СОШ</w:t>
      </w:r>
      <w:r>
        <w:t>.</w:t>
      </w:r>
      <w:r>
        <w:rPr>
          <w:spacing w:val="-1"/>
        </w:rPr>
        <w:t xml:space="preserve"> </w:t>
      </w:r>
      <w:proofErr w:type="spellStart"/>
      <w:r w:rsidR="00F30689">
        <w:t>Ртищевского</w:t>
      </w:r>
      <w:proofErr w:type="spellEnd"/>
      <w:r w:rsidR="00F30689">
        <w:t xml:space="preserve"> </w:t>
      </w:r>
      <w:proofErr w:type="gramStart"/>
      <w:r w:rsidR="00F30689">
        <w:t xml:space="preserve">района </w:t>
      </w:r>
      <w:r>
        <w:rPr>
          <w:spacing w:val="-1"/>
        </w:rPr>
        <w:t xml:space="preserve"> </w:t>
      </w:r>
      <w:r>
        <w:t>Саратовской</w:t>
      </w:r>
      <w:proofErr w:type="gramEnd"/>
      <w:r>
        <w:rPr>
          <w:spacing w:val="-1"/>
        </w:rPr>
        <w:t xml:space="preserve"> </w:t>
      </w:r>
      <w:r>
        <w:t>области")</w:t>
      </w:r>
    </w:p>
    <w:p w:rsidR="00305A27" w:rsidRDefault="00305A27">
      <w:pPr>
        <w:pStyle w:val="a3"/>
      </w:pPr>
    </w:p>
    <w:p w:rsidR="00305A27" w:rsidRDefault="00060D9F">
      <w:pPr>
        <w:pStyle w:val="a4"/>
      </w:pPr>
      <w:r>
        <w:t>ПРИКАЗ</w:t>
      </w:r>
    </w:p>
    <w:p w:rsidR="00305A27" w:rsidRDefault="00060D9F">
      <w:pPr>
        <w:pStyle w:val="a3"/>
        <w:tabs>
          <w:tab w:val="left" w:pos="4361"/>
          <w:tab w:val="left" w:pos="7902"/>
        </w:tabs>
        <w:ind w:left="821"/>
      </w:pPr>
      <w:r>
        <w:rPr>
          <w:u w:val="single"/>
        </w:rPr>
        <w:t>21</w:t>
      </w:r>
      <w:r>
        <w:rPr>
          <w:spacing w:val="-1"/>
          <w:u w:val="single"/>
        </w:rPr>
        <w:t xml:space="preserve"> </w:t>
      </w:r>
      <w:r>
        <w:rPr>
          <w:u w:val="single"/>
        </w:rPr>
        <w:t>августа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2023</w:t>
      </w:r>
      <w:r>
        <w:rPr>
          <w:spacing w:val="57"/>
          <w:u w:val="single"/>
        </w:rPr>
        <w:t xml:space="preserve"> </w:t>
      </w:r>
      <w:r>
        <w:rPr>
          <w:u w:val="single"/>
        </w:rPr>
        <w:t>год</w:t>
      </w:r>
      <w:r>
        <w:tab/>
      </w:r>
      <w:proofErr w:type="spellStart"/>
      <w:r w:rsidR="00E40016">
        <w:t>п.Темп</w:t>
      </w:r>
      <w:proofErr w:type="spellEnd"/>
      <w:r>
        <w:tab/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 w:rsidR="00E40016">
        <w:rPr>
          <w:spacing w:val="-1"/>
          <w:u w:val="single"/>
        </w:rPr>
        <w:t>251-О</w:t>
      </w:r>
    </w:p>
    <w:p w:rsidR="00305A27" w:rsidRDefault="00305A27">
      <w:pPr>
        <w:pStyle w:val="a3"/>
        <w:rPr>
          <w:sz w:val="20"/>
        </w:rPr>
      </w:pPr>
    </w:p>
    <w:p w:rsidR="00E40016" w:rsidRDefault="00060D9F" w:rsidP="00E40016">
      <w:pPr>
        <w:pStyle w:val="TableParagraph"/>
      </w:pPr>
      <w:r>
        <w:t xml:space="preserve">«Об осуществлении </w:t>
      </w:r>
      <w:proofErr w:type="spellStart"/>
      <w:r>
        <w:t>аккредитационного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</w:t>
      </w:r>
    </w:p>
    <w:p w:rsidR="00305A27" w:rsidRDefault="00060D9F" w:rsidP="00E40016">
      <w:pPr>
        <w:pStyle w:val="TableParagraph"/>
      </w:pPr>
      <w:r>
        <w:t xml:space="preserve"> </w:t>
      </w:r>
      <w:proofErr w:type="gramStart"/>
      <w:r w:rsidR="00E40016">
        <w:t xml:space="preserve">« </w:t>
      </w:r>
      <w:proofErr w:type="spellStart"/>
      <w:r w:rsidR="00E40016" w:rsidRPr="00E40016">
        <w:t>Темповская</w:t>
      </w:r>
      <w:proofErr w:type="spellEnd"/>
      <w:proofErr w:type="gramEnd"/>
      <w:r w:rsidR="00E40016" w:rsidRPr="00E40016">
        <w:t xml:space="preserve"> СОШ </w:t>
      </w:r>
      <w:proofErr w:type="spellStart"/>
      <w:r w:rsidR="00E40016">
        <w:t>Ртищевского</w:t>
      </w:r>
      <w:proofErr w:type="spellEnd"/>
      <w:r w:rsidR="00E40016">
        <w:t xml:space="preserve"> района </w:t>
      </w:r>
      <w:r>
        <w:rPr>
          <w:spacing w:val="-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области»</w:t>
      </w:r>
    </w:p>
    <w:p w:rsidR="00305A27" w:rsidRDefault="00305A27">
      <w:pPr>
        <w:pStyle w:val="a3"/>
        <w:rPr>
          <w:sz w:val="26"/>
        </w:rPr>
      </w:pPr>
    </w:p>
    <w:p w:rsidR="00305A27" w:rsidRDefault="00305A27">
      <w:pPr>
        <w:pStyle w:val="a3"/>
        <w:rPr>
          <w:sz w:val="22"/>
        </w:rPr>
      </w:pPr>
    </w:p>
    <w:p w:rsidR="00305A27" w:rsidRDefault="00060D9F">
      <w:pPr>
        <w:pStyle w:val="a3"/>
        <w:ind w:left="112" w:right="107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ль</w:t>
      </w:r>
      <w:r>
        <w:rPr>
          <w:spacing w:val="1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августа 2013 года №662 «Об</w:t>
      </w:r>
      <w:r>
        <w:rPr>
          <w:spacing w:val="1"/>
        </w:rPr>
        <w:t xml:space="preserve"> </w:t>
      </w:r>
      <w:r>
        <w:t>осуществлении мониторинга системы образования», приказом</w:t>
      </w:r>
      <w:r>
        <w:rPr>
          <w:spacing w:val="1"/>
        </w:rPr>
        <w:t xml:space="preserve"> </w:t>
      </w:r>
      <w:r>
        <w:t>Федеральной службы по надзору в сфере образования и науки,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Федерации,</w:t>
      </w:r>
      <w:r>
        <w:rPr>
          <w:spacing w:val="6"/>
        </w:rPr>
        <w:t xml:space="preserve"> </w:t>
      </w:r>
      <w:r>
        <w:t>Министерства</w:t>
      </w:r>
      <w:r>
        <w:rPr>
          <w:spacing w:val="5"/>
        </w:rPr>
        <w:t xml:space="preserve"> </w:t>
      </w:r>
      <w:r>
        <w:t>науки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высшего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от</w:t>
      </w:r>
    </w:p>
    <w:p w:rsidR="00305A27" w:rsidRDefault="00060D9F">
      <w:pPr>
        <w:pStyle w:val="a3"/>
        <w:ind w:left="112" w:right="103"/>
        <w:jc w:val="both"/>
      </w:pPr>
      <w:r>
        <w:t>24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№660/306/448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науки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Ртищевского</w:t>
      </w:r>
      <w:proofErr w:type="spellEnd"/>
      <w:r>
        <w:rPr>
          <w:spacing w:val="1"/>
        </w:rPr>
        <w:t xml:space="preserve"> </w:t>
      </w:r>
      <w:r>
        <w:t>муниципального района Саратовской области</w:t>
      </w:r>
      <w:r>
        <w:rPr>
          <w:spacing w:val="1"/>
        </w:rPr>
        <w:t xml:space="preserve"> </w:t>
      </w:r>
      <w:r>
        <w:t>от 03.08.2023 года №339</w:t>
      </w:r>
      <w:r>
        <w:rPr>
          <w:spacing w:val="1"/>
        </w:rPr>
        <w:t xml:space="preserve"> </w:t>
      </w:r>
      <w:r>
        <w:t>«Об осуществлении</w:t>
      </w:r>
      <w:r>
        <w:rPr>
          <w:spacing w:val="1"/>
        </w:rPr>
        <w:t xml:space="preserve"> </w:t>
      </w:r>
      <w:proofErr w:type="spellStart"/>
      <w:r>
        <w:t>аккредитационного</w:t>
      </w:r>
      <w:proofErr w:type="spellEnd"/>
      <w:r>
        <w:t xml:space="preserve"> мониторинга системы образования в </w:t>
      </w:r>
      <w:proofErr w:type="spellStart"/>
      <w:r>
        <w:t>Ртищевском</w:t>
      </w:r>
      <w:proofErr w:type="spellEnd"/>
      <w:r>
        <w:t xml:space="preserve"> муниципальном районе»</w:t>
      </w:r>
      <w:r>
        <w:rPr>
          <w:spacing w:val="1"/>
        </w:rPr>
        <w:t xml:space="preserve"> </w:t>
      </w:r>
      <w:r>
        <w:t>ПРИКАЗЫВАЮ:</w:t>
      </w:r>
    </w:p>
    <w:p w:rsidR="00305A27" w:rsidRDefault="00060D9F">
      <w:pPr>
        <w:pStyle w:val="a5"/>
        <w:numPr>
          <w:ilvl w:val="0"/>
          <w:numId w:val="1"/>
        </w:numPr>
        <w:tabs>
          <w:tab w:val="left" w:pos="966"/>
        </w:tabs>
        <w:spacing w:before="1"/>
        <w:ind w:right="107" w:firstLine="566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мониторинга системы образования в МОУ </w:t>
      </w:r>
      <w:proofErr w:type="gramStart"/>
      <w:r>
        <w:rPr>
          <w:sz w:val="24"/>
        </w:rPr>
        <w:t>«</w:t>
      </w:r>
      <w:r w:rsidR="00E40016">
        <w:rPr>
          <w:sz w:val="24"/>
        </w:rPr>
        <w:t xml:space="preserve"> </w:t>
      </w:r>
      <w:proofErr w:type="spellStart"/>
      <w:r w:rsidR="00E40016" w:rsidRPr="00E40016">
        <w:rPr>
          <w:sz w:val="24"/>
          <w:szCs w:val="24"/>
        </w:rPr>
        <w:t>Темповская</w:t>
      </w:r>
      <w:proofErr w:type="spellEnd"/>
      <w:proofErr w:type="gramEnd"/>
      <w:r w:rsidR="00E40016" w:rsidRPr="00E40016">
        <w:rPr>
          <w:sz w:val="24"/>
          <w:szCs w:val="24"/>
        </w:rPr>
        <w:t xml:space="preserve"> СОШ </w:t>
      </w:r>
      <w:proofErr w:type="spellStart"/>
      <w:r w:rsidR="00E40016" w:rsidRPr="00E40016">
        <w:rPr>
          <w:sz w:val="24"/>
          <w:szCs w:val="24"/>
        </w:rPr>
        <w:t>Ртищевского</w:t>
      </w:r>
      <w:proofErr w:type="spellEnd"/>
      <w:r w:rsidR="00E40016" w:rsidRPr="00E40016">
        <w:rPr>
          <w:sz w:val="24"/>
          <w:szCs w:val="24"/>
        </w:rPr>
        <w:t xml:space="preserve"> района</w:t>
      </w:r>
      <w:r w:rsidR="00E40016">
        <w:t xml:space="preserve"> </w:t>
      </w:r>
      <w:r w:rsidR="00E40016">
        <w:rPr>
          <w:spacing w:val="-1"/>
        </w:rPr>
        <w:t xml:space="preserve"> </w:t>
      </w:r>
      <w:r>
        <w:rPr>
          <w:sz w:val="24"/>
        </w:rPr>
        <w:t>Саратовской области»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группа):</w:t>
      </w:r>
    </w:p>
    <w:p w:rsidR="00305A27" w:rsidRDefault="00E40016">
      <w:pPr>
        <w:pStyle w:val="a3"/>
        <w:ind w:left="1399"/>
        <w:jc w:val="both"/>
      </w:pPr>
      <w:r>
        <w:t>Корнеева Н.Н.</w:t>
      </w:r>
      <w:r w:rsidR="00060D9F">
        <w:t xml:space="preserve"> – директор школы;</w:t>
      </w:r>
    </w:p>
    <w:p w:rsidR="00305A27" w:rsidRDefault="00E40016" w:rsidP="00E40016">
      <w:pPr>
        <w:pStyle w:val="a3"/>
        <w:ind w:left="1418"/>
      </w:pPr>
      <w:r>
        <w:t>Кравцова М.В.</w:t>
      </w:r>
      <w:r w:rsidR="00060D9F">
        <w:t>-</w:t>
      </w:r>
      <w:r w:rsidR="00060D9F">
        <w:rPr>
          <w:spacing w:val="58"/>
        </w:rPr>
        <w:t xml:space="preserve"> </w:t>
      </w:r>
      <w:r w:rsidRPr="00E40016">
        <w:t>заместитель директора по УВР,</w:t>
      </w:r>
      <w:r w:rsidR="004170FC">
        <w:t xml:space="preserve"> </w:t>
      </w:r>
      <w:r w:rsidR="00060D9F" w:rsidRPr="00E40016">
        <w:t>учитель</w:t>
      </w:r>
      <w:r w:rsidR="00060D9F" w:rsidRPr="00E40016">
        <w:t xml:space="preserve"> </w:t>
      </w:r>
      <w:r w:rsidR="00060D9F" w:rsidRPr="00E40016">
        <w:t>русского</w:t>
      </w:r>
      <w:r w:rsidR="00060D9F" w:rsidRPr="00E40016">
        <w:t xml:space="preserve"> </w:t>
      </w:r>
      <w:r w:rsidR="00060D9F" w:rsidRPr="00E40016">
        <w:t>языка</w:t>
      </w:r>
      <w:r w:rsidR="00060D9F" w:rsidRPr="00E40016">
        <w:t xml:space="preserve"> </w:t>
      </w:r>
      <w:r w:rsidR="00060D9F" w:rsidRPr="00E40016">
        <w:t>и литературы;</w:t>
      </w:r>
    </w:p>
    <w:p w:rsidR="00305A27" w:rsidRDefault="00E40016">
      <w:pPr>
        <w:pStyle w:val="a3"/>
        <w:ind w:left="833" w:firstLine="566"/>
      </w:pPr>
      <w:r>
        <w:t>Огурцова И.Г.</w:t>
      </w:r>
      <w:r w:rsidR="00060D9F">
        <w:rPr>
          <w:spacing w:val="1"/>
        </w:rPr>
        <w:t xml:space="preserve"> </w:t>
      </w:r>
      <w:r w:rsidR="00060D9F">
        <w:t>–</w:t>
      </w:r>
      <w:r w:rsidR="00060D9F">
        <w:rPr>
          <w:spacing w:val="1"/>
        </w:rPr>
        <w:t xml:space="preserve"> </w:t>
      </w:r>
      <w:r w:rsidR="00060D9F">
        <w:t>учитель</w:t>
      </w:r>
      <w:r w:rsidR="00060D9F">
        <w:rPr>
          <w:spacing w:val="1"/>
        </w:rPr>
        <w:t xml:space="preserve"> </w:t>
      </w:r>
      <w:r>
        <w:t>химии и биологии</w:t>
      </w:r>
      <w:r w:rsidR="00060D9F">
        <w:t>, руководитель</w:t>
      </w:r>
      <w:r w:rsidR="00060D9F">
        <w:rPr>
          <w:spacing w:val="1"/>
        </w:rPr>
        <w:t xml:space="preserve"> </w:t>
      </w:r>
      <w:proofErr w:type="gramStart"/>
      <w:r w:rsidR="00060D9F">
        <w:t>школьного</w:t>
      </w:r>
      <w:r>
        <w:t xml:space="preserve"> </w:t>
      </w:r>
      <w:r w:rsidR="00060D9F">
        <w:rPr>
          <w:spacing w:val="-57"/>
        </w:rPr>
        <w:t xml:space="preserve"> </w:t>
      </w:r>
      <w:r w:rsidR="00060D9F">
        <w:t>методического</w:t>
      </w:r>
      <w:proofErr w:type="gramEnd"/>
      <w:r w:rsidR="00060D9F">
        <w:rPr>
          <w:spacing w:val="-1"/>
        </w:rPr>
        <w:t xml:space="preserve"> </w:t>
      </w:r>
      <w:r w:rsidR="00060D9F">
        <w:t>объединения</w:t>
      </w:r>
      <w:r w:rsidR="00060D9F">
        <w:rPr>
          <w:spacing w:val="2"/>
        </w:rPr>
        <w:t xml:space="preserve"> </w:t>
      </w:r>
      <w:r w:rsidR="00060D9F">
        <w:t xml:space="preserve">учителей </w:t>
      </w:r>
      <w:r>
        <w:t>предметников</w:t>
      </w:r>
      <w:r w:rsidR="00060D9F">
        <w:t>;</w:t>
      </w:r>
    </w:p>
    <w:p w:rsidR="00305A27" w:rsidRDefault="00E40016">
      <w:pPr>
        <w:pStyle w:val="a3"/>
        <w:ind w:left="833" w:firstLine="566"/>
      </w:pPr>
      <w:r>
        <w:t>Горина Л.А.-</w:t>
      </w:r>
      <w:r w:rsidR="00060D9F">
        <w:rPr>
          <w:spacing w:val="18"/>
        </w:rPr>
        <w:t xml:space="preserve"> </w:t>
      </w:r>
      <w:r w:rsidR="004170FC">
        <w:t xml:space="preserve">заместитель директора по </w:t>
      </w:r>
      <w:r w:rsidR="004170FC" w:rsidRPr="00E40016">
        <w:t>ВР,</w:t>
      </w:r>
      <w:r w:rsidR="004170FC">
        <w:t xml:space="preserve"> </w:t>
      </w:r>
      <w:r w:rsidR="00060D9F">
        <w:t>педагог-библиотекарь</w:t>
      </w:r>
      <w:r w:rsidR="00060D9F">
        <w:t>.</w:t>
      </w:r>
    </w:p>
    <w:p w:rsidR="00305A27" w:rsidRDefault="00060D9F">
      <w:pPr>
        <w:pStyle w:val="a5"/>
        <w:numPr>
          <w:ilvl w:val="0"/>
          <w:numId w:val="1"/>
        </w:numPr>
        <w:tabs>
          <w:tab w:val="left" w:pos="2237"/>
          <w:tab w:val="left" w:pos="2238"/>
        </w:tabs>
        <w:spacing w:before="1"/>
        <w:ind w:left="833" w:right="104" w:firstLine="566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</w:t>
      </w:r>
      <w:r>
        <w:rPr>
          <w:sz w:val="24"/>
        </w:rPr>
        <w:t>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образования,</w:t>
      </w:r>
    </w:p>
    <w:p w:rsidR="00305A27" w:rsidRDefault="00060D9F">
      <w:pPr>
        <w:pStyle w:val="a3"/>
        <w:spacing w:before="64"/>
        <w:ind w:left="833" w:right="115"/>
        <w:jc w:val="both"/>
      </w:pPr>
      <w:bookmarkStart w:id="0" w:name="_GoBack"/>
      <w:bookmarkEnd w:id="0"/>
      <w:r>
        <w:t xml:space="preserve">систематическое стандартизированное наблюдение за выполнением </w:t>
      </w:r>
      <w:proofErr w:type="spellStart"/>
      <w:r>
        <w:t>аккредитационных</w:t>
      </w:r>
      <w:proofErr w:type="spellEnd"/>
      <w:r>
        <w:rPr>
          <w:spacing w:val="1"/>
        </w:rPr>
        <w:t xml:space="preserve"> </w:t>
      </w:r>
      <w:r>
        <w:t>показателей.</w:t>
      </w:r>
    </w:p>
    <w:p w:rsidR="00305A27" w:rsidRDefault="00060D9F">
      <w:pPr>
        <w:pStyle w:val="a5"/>
        <w:numPr>
          <w:ilvl w:val="0"/>
          <w:numId w:val="1"/>
        </w:numPr>
        <w:tabs>
          <w:tab w:val="left" w:pos="2237"/>
          <w:tab w:val="left" w:pos="2238"/>
        </w:tabs>
        <w:ind w:left="833" w:right="108" w:firstLine="566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4170FC">
        <w:rPr>
          <w:sz w:val="24"/>
        </w:rPr>
        <w:t>Кравцову Марину Викторовну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УВР.</w:t>
      </w:r>
    </w:p>
    <w:p w:rsidR="00305A27" w:rsidRDefault="00060D9F">
      <w:pPr>
        <w:pStyle w:val="a5"/>
        <w:numPr>
          <w:ilvl w:val="0"/>
          <w:numId w:val="1"/>
        </w:numPr>
        <w:tabs>
          <w:tab w:val="left" w:pos="2237"/>
          <w:tab w:val="left" w:pos="2238"/>
        </w:tabs>
        <w:ind w:left="833" w:right="116" w:firstLine="566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в 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 </w:t>
      </w:r>
      <w:r w:rsidR="004170FC">
        <w:rPr>
          <w:sz w:val="24"/>
        </w:rPr>
        <w:t>Кравцову М.В.</w:t>
      </w:r>
      <w:r>
        <w:rPr>
          <w:sz w:val="24"/>
        </w:rPr>
        <w:t xml:space="preserve"> заместителя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УВР.</w:t>
      </w:r>
    </w:p>
    <w:p w:rsidR="00305A27" w:rsidRDefault="00060D9F">
      <w:pPr>
        <w:pStyle w:val="a5"/>
        <w:numPr>
          <w:ilvl w:val="0"/>
          <w:numId w:val="1"/>
        </w:numPr>
        <w:tabs>
          <w:tab w:val="left" w:pos="2237"/>
          <w:tab w:val="left" w:pos="2238"/>
        </w:tabs>
        <w:ind w:left="2237" w:hanging="83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305A27" w:rsidRDefault="00305A27">
      <w:pPr>
        <w:pStyle w:val="a3"/>
        <w:rPr>
          <w:sz w:val="26"/>
        </w:rPr>
      </w:pPr>
    </w:p>
    <w:p w:rsidR="00305A27" w:rsidRDefault="00305A27">
      <w:pPr>
        <w:pStyle w:val="a3"/>
        <w:rPr>
          <w:sz w:val="26"/>
        </w:rPr>
      </w:pPr>
    </w:p>
    <w:p w:rsidR="00305A27" w:rsidRDefault="00060D9F">
      <w:pPr>
        <w:pStyle w:val="a3"/>
        <w:tabs>
          <w:tab w:val="left" w:pos="6339"/>
        </w:tabs>
        <w:spacing w:before="151"/>
        <w:ind w:left="679"/>
      </w:pPr>
      <w:r>
        <w:t>Директор</w:t>
      </w:r>
      <w:r>
        <w:tab/>
      </w:r>
      <w:proofErr w:type="spellStart"/>
      <w:r w:rsidR="004170FC">
        <w:t>Н.Н.Корнеева</w:t>
      </w:r>
      <w:proofErr w:type="spellEnd"/>
    </w:p>
    <w:p w:rsidR="00305A27" w:rsidRDefault="00305A27">
      <w:pPr>
        <w:pStyle w:val="a3"/>
        <w:spacing w:before="9"/>
        <w:rPr>
          <w:sz w:val="27"/>
        </w:rPr>
      </w:pPr>
    </w:p>
    <w:p w:rsidR="00305A27" w:rsidRDefault="00060D9F">
      <w:pPr>
        <w:pStyle w:val="a3"/>
        <w:tabs>
          <w:tab w:val="left" w:pos="6486"/>
        </w:tabs>
        <w:spacing w:line="259" w:lineRule="auto"/>
        <w:ind w:left="6493" w:right="1875" w:hanging="5814"/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ознакомлены:</w:t>
      </w:r>
      <w:r>
        <w:tab/>
      </w:r>
    </w:p>
    <w:sectPr w:rsidR="00305A27"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3467B"/>
    <w:multiLevelType w:val="hybridMultilevel"/>
    <w:tmpl w:val="30080F84"/>
    <w:lvl w:ilvl="0" w:tplc="98487864">
      <w:start w:val="1"/>
      <w:numFmt w:val="decimal"/>
      <w:lvlText w:val="%1."/>
      <w:lvlJc w:val="left"/>
      <w:pPr>
        <w:ind w:left="112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CA9E2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BE488620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21B690DE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425C2FF0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855ECD4E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D4E6116C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9B766FF4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6A5CCCE0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5A27"/>
    <w:rsid w:val="00060D9F"/>
    <w:rsid w:val="00305A27"/>
    <w:rsid w:val="004170FC"/>
    <w:rsid w:val="00E40016"/>
    <w:rsid w:val="00EC6098"/>
    <w:rsid w:val="00F3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E6DC"/>
  <w15:docId w15:val="{654BE9FF-7E70-4CE2-8A4A-C0C6788B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40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95" w:right="2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40016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400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60D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D9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 А.А.</dc:creator>
  <cp:lastModifiedBy>User</cp:lastModifiedBy>
  <cp:revision>5</cp:revision>
  <cp:lastPrinted>2023-09-22T09:48:00Z</cp:lastPrinted>
  <dcterms:created xsi:type="dcterms:W3CDTF">2023-09-22T09:35:00Z</dcterms:created>
  <dcterms:modified xsi:type="dcterms:W3CDTF">2023-09-22T09:49:00Z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